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28" w:rsidRPr="00CB68AF" w:rsidRDefault="00744528" w:rsidP="00744528">
      <w:pPr>
        <w:pStyle w:val="Sinespaciado"/>
        <w:jc w:val="center"/>
        <w:rPr>
          <w:rFonts w:ascii="Century Gothic" w:hAnsi="Century Gothic"/>
          <w:sz w:val="48"/>
          <w:lang w:eastAsia="es-CO"/>
        </w:rPr>
      </w:pPr>
      <w:r w:rsidRPr="00CB68AF">
        <w:rPr>
          <w:rFonts w:ascii="Century Gothic" w:hAnsi="Century Gothic"/>
          <w:sz w:val="48"/>
          <w:lang w:eastAsia="es-CO"/>
        </w:rPr>
        <w:t>PUNTA CANA</w:t>
      </w:r>
    </w:p>
    <w:p w:rsidR="005F5D67" w:rsidRDefault="00744528" w:rsidP="00744528">
      <w:pPr>
        <w:pStyle w:val="Sinespaciado"/>
        <w:jc w:val="center"/>
        <w:rPr>
          <w:rFonts w:ascii="Century Gothic" w:hAnsi="Century Gothic"/>
          <w:b/>
          <w:lang w:eastAsia="es-CO"/>
        </w:rPr>
      </w:pPr>
      <w:r>
        <w:rPr>
          <w:rFonts w:ascii="Century Gothic" w:hAnsi="Century Gothic"/>
          <w:b/>
          <w:lang w:eastAsia="es-CO"/>
        </w:rPr>
        <w:t>FIN DE AÑO 2020</w:t>
      </w:r>
    </w:p>
    <w:p w:rsidR="00744528" w:rsidRPr="00744528" w:rsidRDefault="00744528" w:rsidP="00744528">
      <w:pPr>
        <w:pStyle w:val="Sinespaciado"/>
        <w:jc w:val="center"/>
        <w:rPr>
          <w:rFonts w:ascii="Century Gothic" w:hAnsi="Century Gothic"/>
          <w:b/>
          <w:lang w:eastAsia="es-CO"/>
        </w:rPr>
      </w:pPr>
    </w:p>
    <w:p w:rsidR="00744528" w:rsidRDefault="00744528" w:rsidP="00D81B9F">
      <w:pPr>
        <w:pStyle w:val="Sinespaciado"/>
        <w:rPr>
          <w:rFonts w:ascii="Century Gothic" w:hAnsi="Century Gothic"/>
          <w:b/>
          <w:lang w:eastAsia="es-CO"/>
        </w:rPr>
      </w:pPr>
    </w:p>
    <w:p w:rsidR="005F5D67" w:rsidRPr="00CB68AF" w:rsidRDefault="005F5D67" w:rsidP="00D81B9F">
      <w:pPr>
        <w:pStyle w:val="Sinespaciado"/>
        <w:rPr>
          <w:rFonts w:ascii="Century Gothic" w:hAnsi="Century Gothic"/>
          <w:b/>
          <w:lang w:eastAsia="es-CO"/>
        </w:rPr>
      </w:pPr>
      <w:r w:rsidRPr="00CB68AF">
        <w:rPr>
          <w:rFonts w:ascii="Century Gothic" w:hAnsi="Century Gothic"/>
          <w:b/>
          <w:lang w:eastAsia="es-CO"/>
        </w:rPr>
        <w:t>INCLUYE (Por Persona)</w:t>
      </w:r>
    </w:p>
    <w:p w:rsidR="005F5D67" w:rsidRPr="00CB68AF" w:rsidRDefault="005F5D67" w:rsidP="00D81B9F">
      <w:pPr>
        <w:pStyle w:val="Sinespaciado"/>
        <w:rPr>
          <w:rFonts w:ascii="Century Gothic" w:hAnsi="Century Gothic"/>
        </w:rPr>
      </w:pPr>
      <w:r w:rsidRPr="00CB68AF">
        <w:rPr>
          <w:rFonts w:ascii="Century Gothic" w:hAnsi="Century Gothic"/>
        </w:rPr>
        <w:t>Tiquetes aéreos: Bogotá – Pun</w:t>
      </w:r>
      <w:r w:rsidR="00744528" w:rsidRPr="00CB68AF">
        <w:rPr>
          <w:rFonts w:ascii="Century Gothic" w:hAnsi="Century Gothic"/>
        </w:rPr>
        <w:t>ta Cana – Bogotá vía AVIANCA.</w:t>
      </w:r>
      <w:r w:rsidR="00744528" w:rsidRPr="00CB68AF">
        <w:rPr>
          <w:rFonts w:ascii="Century Gothic" w:hAnsi="Century Gothic"/>
        </w:rPr>
        <w:br/>
      </w:r>
      <w:r w:rsidRPr="00CB68AF">
        <w:rPr>
          <w:rFonts w:ascii="Century Gothic" w:hAnsi="Century Gothic"/>
        </w:rPr>
        <w:t>Impuestos del tiquete y salida de los países.</w:t>
      </w:r>
      <w:r w:rsidRPr="00CB68AF">
        <w:rPr>
          <w:rFonts w:ascii="Century Gothic" w:hAnsi="Century Gothic"/>
        </w:rPr>
        <w:br/>
        <w:t>Traslados aeropuerto – hotel – aeropuerto.</w:t>
      </w:r>
      <w:r w:rsidRPr="00CB68AF">
        <w:rPr>
          <w:rFonts w:ascii="Century Gothic" w:hAnsi="Century Gothic"/>
        </w:rPr>
        <w:br/>
        <w:t>8 días de alojamiento en el hotel seleccionado.</w:t>
      </w:r>
      <w:r w:rsidRPr="00CB68AF">
        <w:rPr>
          <w:rFonts w:ascii="Century Gothic" w:hAnsi="Century Gothic"/>
        </w:rPr>
        <w:br/>
        <w:t>Alimentación todo incluido.</w:t>
      </w:r>
      <w:r w:rsidRPr="00CB68AF">
        <w:rPr>
          <w:rFonts w:ascii="Century Gothic" w:hAnsi="Century Gothic"/>
        </w:rPr>
        <w:br/>
        <w:t>Snacks entre comidas.</w:t>
      </w:r>
      <w:r w:rsidRPr="00CB68AF">
        <w:rPr>
          <w:rFonts w:ascii="Century Gothic" w:hAnsi="Century Gothic"/>
        </w:rPr>
        <w:br/>
        <w:t>Bebidas y licores ilimitados (+18).</w:t>
      </w:r>
      <w:r w:rsidRPr="00CB68AF">
        <w:rPr>
          <w:rFonts w:ascii="Century Gothic" w:hAnsi="Century Gothic"/>
        </w:rPr>
        <w:br/>
        <w:t>Actividades Shows de entretenimiento Diurno y Nocturno.</w:t>
      </w:r>
      <w:r w:rsidRPr="00CB68AF">
        <w:rPr>
          <w:rFonts w:ascii="Century Gothic" w:hAnsi="Century Gothic"/>
        </w:rPr>
        <w:br/>
        <w:t>Toallas para la playa y las piscinas.</w:t>
      </w:r>
      <w:r w:rsidRPr="00CB68AF">
        <w:rPr>
          <w:rFonts w:ascii="Century Gothic" w:hAnsi="Century Gothic"/>
        </w:rPr>
        <w:br/>
        <w:t>Deportes acuáticos no motorizados.</w:t>
      </w:r>
      <w:r w:rsidRPr="00CB68AF">
        <w:rPr>
          <w:rFonts w:ascii="Century Gothic" w:hAnsi="Century Gothic"/>
        </w:rPr>
        <w:br/>
        <w:t>Tarjeta de asistencia médica.</w:t>
      </w:r>
      <w:r w:rsidRPr="00CB68AF">
        <w:rPr>
          <w:rFonts w:ascii="Century Gothic" w:hAnsi="Century Gothic"/>
        </w:rPr>
        <w:br/>
        <w:t>Propinas e impuestos hoteleros.</w:t>
      </w:r>
    </w:p>
    <w:p w:rsidR="00D81B9F" w:rsidRPr="00CB68AF" w:rsidRDefault="00D81B9F" w:rsidP="00D81B9F">
      <w:pPr>
        <w:pStyle w:val="Sinespaciado"/>
        <w:rPr>
          <w:rFonts w:ascii="Century Gothic" w:hAnsi="Century Gothic"/>
          <w:lang w:eastAsia="es-CO"/>
        </w:rPr>
      </w:pPr>
    </w:p>
    <w:p w:rsidR="005F5D67" w:rsidRPr="00CB68AF" w:rsidRDefault="005F5D67" w:rsidP="00D81B9F">
      <w:pPr>
        <w:pStyle w:val="Sinespaciado"/>
        <w:rPr>
          <w:rFonts w:ascii="Century Gothic" w:hAnsi="Century Gothic"/>
          <w:b/>
          <w:lang w:eastAsia="es-CO"/>
        </w:rPr>
      </w:pPr>
      <w:r w:rsidRPr="00CB68AF">
        <w:rPr>
          <w:rFonts w:ascii="Century Gothic" w:hAnsi="Century Gothic"/>
          <w:b/>
          <w:lang w:eastAsia="es-CO"/>
        </w:rPr>
        <w:t>NO INCLUYE (Por Persona)</w:t>
      </w:r>
    </w:p>
    <w:p w:rsidR="005F5D67" w:rsidRPr="00CB68AF" w:rsidRDefault="005F5D67" w:rsidP="00D81B9F">
      <w:pPr>
        <w:pStyle w:val="Sinespaciado"/>
        <w:rPr>
          <w:rFonts w:ascii="Century Gothic" w:hAnsi="Century Gothic"/>
          <w:lang w:eastAsia="es-CO"/>
        </w:rPr>
      </w:pPr>
      <w:r w:rsidRPr="00CB68AF">
        <w:rPr>
          <w:rFonts w:ascii="Century Gothic" w:hAnsi="Century Gothic"/>
          <w:lang w:eastAsia="es-CO"/>
        </w:rPr>
        <w:t>Cena y fiesta de fin de año.</w:t>
      </w:r>
      <w:r w:rsidRPr="00CB68AF">
        <w:rPr>
          <w:rFonts w:ascii="Century Gothic" w:hAnsi="Century Gothic"/>
          <w:lang w:eastAsia="es-CO"/>
        </w:rPr>
        <w:br/>
        <w:t>Excursio</w:t>
      </w:r>
      <w:r w:rsidR="00D81B9F" w:rsidRPr="00CB68AF">
        <w:rPr>
          <w:rFonts w:ascii="Century Gothic" w:hAnsi="Century Gothic"/>
          <w:lang w:eastAsia="es-CO"/>
        </w:rPr>
        <w:t>nes.</w:t>
      </w:r>
      <w:r w:rsidR="00D81B9F" w:rsidRPr="00CB68AF">
        <w:rPr>
          <w:rFonts w:ascii="Century Gothic" w:hAnsi="Century Gothic"/>
          <w:lang w:eastAsia="es-CO"/>
        </w:rPr>
        <w:br/>
        <w:t>Gastos no estipulados.</w:t>
      </w:r>
      <w:r w:rsidR="00D81B9F" w:rsidRPr="00CB68AF">
        <w:rPr>
          <w:rFonts w:ascii="Century Gothic" w:hAnsi="Century Gothic"/>
          <w:lang w:eastAsia="es-CO"/>
        </w:rPr>
        <w:br/>
      </w:r>
      <w:r w:rsidRPr="00CB68AF">
        <w:rPr>
          <w:rFonts w:ascii="Century Gothic" w:hAnsi="Century Gothic"/>
          <w:lang w:eastAsia="es-CO"/>
        </w:rPr>
        <w:t>Actividades no descritas en el programa.</w:t>
      </w:r>
    </w:p>
    <w:p w:rsidR="00D81B9F" w:rsidRPr="00744528" w:rsidRDefault="00D81B9F" w:rsidP="00D81B9F">
      <w:pPr>
        <w:pStyle w:val="Sinespaciado"/>
        <w:rPr>
          <w:rFonts w:ascii="Century Gothic" w:hAnsi="Century Gothic"/>
          <w:lang w:eastAsia="es-CO"/>
        </w:rPr>
      </w:pPr>
    </w:p>
    <w:p w:rsidR="00D81B9F" w:rsidRPr="00744528" w:rsidRDefault="00D81B9F" w:rsidP="00D81B9F">
      <w:pPr>
        <w:pStyle w:val="Sinespaciado"/>
        <w:rPr>
          <w:rFonts w:ascii="Century Gothic" w:hAnsi="Century Gothic"/>
          <w:lang w:eastAsia="es-CO"/>
        </w:rPr>
      </w:pPr>
    </w:p>
    <w:p w:rsidR="00D81B9F" w:rsidRPr="00744528" w:rsidRDefault="00D81B9F" w:rsidP="00D81B9F">
      <w:pPr>
        <w:pStyle w:val="Sinespaciado"/>
        <w:rPr>
          <w:rFonts w:ascii="Century Gothic" w:hAnsi="Century Gothic"/>
          <w:lang w:eastAsia="es-CO"/>
        </w:rPr>
      </w:pPr>
    </w:p>
    <w:p w:rsidR="005F5D67" w:rsidRPr="00CB68AF" w:rsidRDefault="005F5D67" w:rsidP="00D81B9F">
      <w:pPr>
        <w:pStyle w:val="Sinespaciado"/>
        <w:rPr>
          <w:rFonts w:ascii="Century Gothic" w:hAnsi="Century Gothic"/>
          <w:b/>
          <w:lang w:eastAsia="es-CO"/>
        </w:rPr>
      </w:pPr>
      <w:r w:rsidRPr="00CB68AF">
        <w:rPr>
          <w:rFonts w:ascii="Century Gothic" w:hAnsi="Century Gothic"/>
          <w:b/>
          <w:lang w:eastAsia="es-CO"/>
        </w:rPr>
        <w:t>ITINERARIO:</w:t>
      </w:r>
    </w:p>
    <w:tbl>
      <w:tblPr>
        <w:tblW w:w="0" w:type="auto"/>
        <w:tblCellSpacing w:w="15" w:type="dxa"/>
        <w:tblInd w:w="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34"/>
        <w:gridCol w:w="1474"/>
        <w:gridCol w:w="1355"/>
        <w:gridCol w:w="1476"/>
      </w:tblGrid>
      <w:tr w:rsidR="005F5D67" w:rsidRPr="00744528" w:rsidTr="005F5D67">
        <w:trPr>
          <w:trHeight w:val="189"/>
          <w:tblCellSpacing w:w="15" w:type="dxa"/>
        </w:trPr>
        <w:tc>
          <w:tcPr>
            <w:tcW w:w="7126" w:type="dxa"/>
            <w:gridSpan w:val="5"/>
            <w:vAlign w:val="center"/>
            <w:hideMark/>
          </w:tcPr>
          <w:p w:rsidR="005F5D67" w:rsidRPr="00CB68AF" w:rsidRDefault="005F5D67" w:rsidP="00744528">
            <w:pPr>
              <w:pStyle w:val="Sinespaciado"/>
              <w:jc w:val="center"/>
              <w:rPr>
                <w:rFonts w:ascii="Century Gothic" w:hAnsi="Century Gothic"/>
                <w:b/>
                <w:lang w:eastAsia="es-CO"/>
              </w:rPr>
            </w:pPr>
            <w:r w:rsidRPr="00CB68AF">
              <w:rPr>
                <w:rFonts w:ascii="Century Gothic" w:hAnsi="Century Gothic"/>
                <w:b/>
                <w:lang w:eastAsia="es-CO"/>
              </w:rPr>
              <w:t>ITINERARIO 30 DIC 2020 AL 06 ENE 2021 AVIANCA</w:t>
            </w:r>
          </w:p>
        </w:tc>
      </w:tr>
      <w:tr w:rsidR="005F5D67" w:rsidRPr="00744528" w:rsidTr="005F5D67">
        <w:trPr>
          <w:trHeight w:val="200"/>
          <w:tblCellSpacing w:w="15" w:type="dxa"/>
        </w:trPr>
        <w:tc>
          <w:tcPr>
            <w:tcW w:w="1402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Desde</w:t>
            </w:r>
          </w:p>
        </w:tc>
        <w:tc>
          <w:tcPr>
            <w:tcW w:w="140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Hacia</w:t>
            </w:r>
          </w:p>
        </w:tc>
        <w:tc>
          <w:tcPr>
            <w:tcW w:w="144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Fecha</w:t>
            </w:r>
          </w:p>
        </w:tc>
        <w:tc>
          <w:tcPr>
            <w:tcW w:w="1325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Hora salida</w:t>
            </w:r>
          </w:p>
        </w:tc>
        <w:tc>
          <w:tcPr>
            <w:tcW w:w="1431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Hora llegada</w:t>
            </w:r>
          </w:p>
        </w:tc>
      </w:tr>
      <w:tr w:rsidR="005F5D67" w:rsidRPr="00744528" w:rsidTr="005F5D67">
        <w:trPr>
          <w:trHeight w:val="200"/>
          <w:tblCellSpacing w:w="15" w:type="dxa"/>
        </w:trPr>
        <w:tc>
          <w:tcPr>
            <w:tcW w:w="1402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Bogotá</w:t>
            </w:r>
          </w:p>
        </w:tc>
        <w:tc>
          <w:tcPr>
            <w:tcW w:w="140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Punta Cana</w:t>
            </w:r>
          </w:p>
        </w:tc>
        <w:tc>
          <w:tcPr>
            <w:tcW w:w="144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30 DIC</w:t>
            </w:r>
          </w:p>
        </w:tc>
        <w:tc>
          <w:tcPr>
            <w:tcW w:w="1325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07:10</w:t>
            </w:r>
          </w:p>
        </w:tc>
        <w:tc>
          <w:tcPr>
            <w:tcW w:w="1431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11:00</w:t>
            </w:r>
          </w:p>
        </w:tc>
      </w:tr>
      <w:tr w:rsidR="005F5D67" w:rsidRPr="00744528" w:rsidTr="005F5D67">
        <w:trPr>
          <w:trHeight w:val="189"/>
          <w:tblCellSpacing w:w="15" w:type="dxa"/>
        </w:trPr>
        <w:tc>
          <w:tcPr>
            <w:tcW w:w="1402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Punta Cana</w:t>
            </w:r>
          </w:p>
        </w:tc>
        <w:tc>
          <w:tcPr>
            <w:tcW w:w="140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Bogotá</w:t>
            </w:r>
          </w:p>
        </w:tc>
        <w:tc>
          <w:tcPr>
            <w:tcW w:w="1444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06 ENE</w:t>
            </w:r>
          </w:p>
        </w:tc>
        <w:tc>
          <w:tcPr>
            <w:tcW w:w="1325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18:00</w:t>
            </w:r>
          </w:p>
        </w:tc>
        <w:tc>
          <w:tcPr>
            <w:tcW w:w="1431" w:type="dxa"/>
            <w:vAlign w:val="center"/>
            <w:hideMark/>
          </w:tcPr>
          <w:p w:rsidR="005F5D67" w:rsidRPr="00744528" w:rsidRDefault="005F5D67" w:rsidP="00744528">
            <w:pPr>
              <w:pStyle w:val="Sinespaciado"/>
              <w:jc w:val="center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19:44</w:t>
            </w:r>
          </w:p>
        </w:tc>
      </w:tr>
    </w:tbl>
    <w:p w:rsidR="005F5D67" w:rsidRPr="00744528" w:rsidRDefault="005F5D67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IMPRESSIVE RESORT &amp; SPA (5*)</w:t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6038850" cy="1257300"/>
            <wp:effectExtent l="0" t="0" r="0" b="0"/>
            <wp:docPr id="6" name="Imagen 6" descr="https://tureserva.com.co/wp-content/uploads/2019/01/IMPRESSIVE-RESORT-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eserva.com.co/wp-content/uploads/2019/01/IMPRESSIVE-RESORT-S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43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Precio por persona en Dólares Americanos.</w:t>
      </w:r>
    </w:p>
    <w:p w:rsidR="00CB68AF" w:rsidRPr="00744528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tbl>
      <w:tblPr>
        <w:tblStyle w:val="Tabladecuadrcula4-nfasis6"/>
        <w:tblW w:w="8981" w:type="dxa"/>
        <w:tblInd w:w="771" w:type="dxa"/>
        <w:tblLook w:val="04A0" w:firstRow="1" w:lastRow="0" w:firstColumn="1" w:lastColumn="0" w:noHBand="0" w:noVBand="1"/>
      </w:tblPr>
      <w:tblGrid>
        <w:gridCol w:w="4082"/>
        <w:gridCol w:w="1633"/>
        <w:gridCol w:w="1633"/>
        <w:gridCol w:w="1633"/>
      </w:tblGrid>
      <w:tr w:rsidR="009B1E43" w:rsidRPr="00744528" w:rsidTr="009B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VIGENCIA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DOBLE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TRIPLE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NIÑO (2-11)</w:t>
            </w:r>
          </w:p>
        </w:tc>
      </w:tr>
      <w:tr w:rsidR="009B1E43" w:rsidRPr="00744528" w:rsidTr="009B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30 DIC 2020 AL 06 ENE 2021 (8D)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U$ 1.740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U$ 1.650*</w:t>
            </w:r>
          </w:p>
        </w:tc>
        <w:tc>
          <w:tcPr>
            <w:tcW w:w="1633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U$ 1.340</w:t>
            </w:r>
          </w:p>
        </w:tc>
      </w:tr>
    </w:tbl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IBEROSTAR PUNTA CANA (4*)</w:t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6038850" cy="1257300"/>
            <wp:effectExtent l="0" t="0" r="0" b="0"/>
            <wp:docPr id="5" name="Imagen 5" descr="https://tureserva.com.co/wp-content/uploads/2019/04/IBEROSTAR-PUNTA-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reserva.com.co/wp-content/uploads/2019/04/IBEROSTAR-PUNTA-C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Precio por persona en Dólares Americanos.</w:t>
      </w:r>
    </w:p>
    <w:tbl>
      <w:tblPr>
        <w:tblStyle w:val="Tabladecuadrcula4-nfasis6"/>
        <w:tblW w:w="8864" w:type="dxa"/>
        <w:tblInd w:w="831" w:type="dxa"/>
        <w:tblLook w:val="04A0" w:firstRow="1" w:lastRow="0" w:firstColumn="1" w:lastColumn="0" w:noHBand="0" w:noVBand="1"/>
      </w:tblPr>
      <w:tblGrid>
        <w:gridCol w:w="4028"/>
        <w:gridCol w:w="1612"/>
        <w:gridCol w:w="1612"/>
        <w:gridCol w:w="1612"/>
      </w:tblGrid>
      <w:tr w:rsidR="009B1E43" w:rsidRPr="00744528" w:rsidTr="009B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VIGENCIA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DOBLE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TRIPLE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NIÑO (2-11)</w:t>
            </w:r>
          </w:p>
        </w:tc>
      </w:tr>
      <w:tr w:rsidR="009B1E43" w:rsidRPr="00744528" w:rsidTr="009B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30 DIC 2020 AL 06 ENE 2021 (8D)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U$ 1.935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U$ 1.795</w:t>
            </w:r>
          </w:p>
        </w:tc>
        <w:tc>
          <w:tcPr>
            <w:tcW w:w="1612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U$ 940</w:t>
            </w:r>
          </w:p>
        </w:tc>
      </w:tr>
    </w:tbl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GRAND PALLADIUM PUNTA CANA (5*)</w:t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6038850" cy="1257300"/>
            <wp:effectExtent l="0" t="0" r="0" b="0"/>
            <wp:docPr id="4" name="Imagen 4" descr="https://tureserva.com.co/wp-content/uploads/2019/05/GRAND-PALLADIUM-PUNTA-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reserva.com.co/wp-content/uploads/2019/05/GRAND-PALLADIUM-PUNTA-CA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Precio por persona en Dólares Americanos.</w:t>
      </w:r>
    </w:p>
    <w:tbl>
      <w:tblPr>
        <w:tblStyle w:val="Tabladecuadrcula4-nfasis6"/>
        <w:tblW w:w="8908" w:type="dxa"/>
        <w:tblInd w:w="809" w:type="dxa"/>
        <w:tblLook w:val="04A0" w:firstRow="1" w:lastRow="0" w:firstColumn="1" w:lastColumn="0" w:noHBand="0" w:noVBand="1"/>
      </w:tblPr>
      <w:tblGrid>
        <w:gridCol w:w="4048"/>
        <w:gridCol w:w="1620"/>
        <w:gridCol w:w="1620"/>
        <w:gridCol w:w="1620"/>
      </w:tblGrid>
      <w:tr w:rsidR="009B1E43" w:rsidRPr="00744528" w:rsidTr="009B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VIGENCIA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DOBLE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TRIPLE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NIÑO (2-11)</w:t>
            </w:r>
          </w:p>
        </w:tc>
      </w:tr>
      <w:tr w:rsidR="009B1E43" w:rsidRPr="00744528" w:rsidTr="009B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30 DIC 2020 AL 06 ENE 2021 (8D)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U$ 2.205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U$ 2.165</w:t>
            </w:r>
          </w:p>
        </w:tc>
        <w:tc>
          <w:tcPr>
            <w:tcW w:w="1620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U$ 1.425</w:t>
            </w:r>
          </w:p>
        </w:tc>
      </w:tr>
    </w:tbl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CB68AF" w:rsidRDefault="00CB68AF" w:rsidP="00D81B9F">
      <w:pPr>
        <w:pStyle w:val="Sinespaciado"/>
        <w:rPr>
          <w:rFonts w:ascii="Century Gothic" w:hAnsi="Century Gothic"/>
          <w:lang w:eastAsia="es-CO"/>
        </w:rPr>
      </w:pP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DREAMS PUNTA CANA (5*)</w:t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6038850" cy="1257300"/>
            <wp:effectExtent l="0" t="0" r="0" b="0"/>
            <wp:docPr id="3" name="Imagen 3" descr="https://tureserva.com.co/wp-content/uploads/2019/04/DREAMS-PUNTA-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ureserva.com.co/wp-content/uploads/2019/04/DREAMS-PUNTA-CA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43" w:rsidRPr="00744528" w:rsidRDefault="009B1E43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lang w:eastAsia="es-CO"/>
        </w:rPr>
        <w:t>Precio por persona en Dólares Americanos.</w:t>
      </w:r>
    </w:p>
    <w:tbl>
      <w:tblPr>
        <w:tblStyle w:val="Tabladecuadrcula4-nfasis6"/>
        <w:tblW w:w="8893" w:type="dxa"/>
        <w:tblInd w:w="816" w:type="dxa"/>
        <w:tblLook w:val="04A0" w:firstRow="1" w:lastRow="0" w:firstColumn="1" w:lastColumn="0" w:noHBand="0" w:noVBand="1"/>
      </w:tblPr>
      <w:tblGrid>
        <w:gridCol w:w="4042"/>
        <w:gridCol w:w="1617"/>
        <w:gridCol w:w="1617"/>
        <w:gridCol w:w="1617"/>
      </w:tblGrid>
      <w:tr w:rsidR="009B1E43" w:rsidRPr="00744528" w:rsidTr="009B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VIGENCIA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DOBLE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TRIPLE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NIÑO (2-11)</w:t>
            </w:r>
          </w:p>
        </w:tc>
      </w:tr>
      <w:tr w:rsidR="009B1E43" w:rsidRPr="00744528" w:rsidTr="009B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2" w:type="dxa"/>
            <w:hideMark/>
          </w:tcPr>
          <w:p w:rsidR="009B1E43" w:rsidRPr="00744528" w:rsidRDefault="009B1E43" w:rsidP="00D81B9F">
            <w:pPr>
              <w:pStyle w:val="Sinespaciado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30 DIC 2020 AL 06 ENE 2021 (8D)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U$ 2.255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U$ 2.225</w:t>
            </w:r>
          </w:p>
        </w:tc>
        <w:tc>
          <w:tcPr>
            <w:tcW w:w="1617" w:type="dxa"/>
            <w:hideMark/>
          </w:tcPr>
          <w:p w:rsidR="009B1E43" w:rsidRPr="00744528" w:rsidRDefault="009B1E43" w:rsidP="00D81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eastAsia="es-CO"/>
              </w:rPr>
            </w:pPr>
            <w:r w:rsidRPr="00744528">
              <w:rPr>
                <w:rFonts w:ascii="Century Gothic" w:hAnsi="Century Gothic"/>
                <w:lang w:eastAsia="es-CO"/>
              </w:rPr>
              <w:t>U$ 1.525</w:t>
            </w:r>
          </w:p>
        </w:tc>
      </w:tr>
    </w:tbl>
    <w:p w:rsidR="00CB68AF" w:rsidRDefault="00CB68AF" w:rsidP="00D81B9F">
      <w:pPr>
        <w:pStyle w:val="Sinespaciado"/>
        <w:rPr>
          <w:rFonts w:ascii="Century Gothic" w:hAnsi="Century Gothic"/>
          <w:sz w:val="20"/>
          <w:lang w:eastAsia="es-CO"/>
        </w:rPr>
      </w:pPr>
    </w:p>
    <w:p w:rsidR="00CB68AF" w:rsidRPr="00CB68AF" w:rsidRDefault="00CB68AF" w:rsidP="00D81B9F">
      <w:pPr>
        <w:pStyle w:val="Sinespaciado"/>
        <w:rPr>
          <w:rFonts w:ascii="Century Gothic" w:hAnsi="Century Gothic"/>
          <w:b/>
          <w:sz w:val="20"/>
          <w:lang w:eastAsia="es-CO"/>
        </w:rPr>
      </w:pPr>
      <w:bookmarkStart w:id="0" w:name="_GoBack"/>
    </w:p>
    <w:p w:rsidR="005F5D67" w:rsidRPr="00CB68AF" w:rsidRDefault="005F5D67" w:rsidP="00D81B9F">
      <w:pPr>
        <w:pStyle w:val="Sinespaciado"/>
        <w:rPr>
          <w:rFonts w:ascii="Century Gothic" w:hAnsi="Century Gothic"/>
          <w:b/>
          <w:lang w:eastAsia="es-CO"/>
        </w:rPr>
      </w:pPr>
      <w:r w:rsidRPr="00CB68AF">
        <w:rPr>
          <w:rFonts w:ascii="Century Gothic" w:hAnsi="Century Gothic"/>
          <w:b/>
          <w:lang w:eastAsia="es-CO"/>
        </w:rPr>
        <w:t>PARA TENER EN CUENTA</w:t>
      </w:r>
    </w:p>
    <w:bookmarkEnd w:id="0"/>
    <w:p w:rsidR="005F5D67" w:rsidRPr="00CB68AF" w:rsidRDefault="005F5D67" w:rsidP="00D81B9F">
      <w:pPr>
        <w:pStyle w:val="Sinespaciado"/>
        <w:rPr>
          <w:rFonts w:ascii="Century Gothic" w:hAnsi="Century Gothic"/>
          <w:lang w:eastAsia="es-CO"/>
        </w:rPr>
      </w:pPr>
      <w:r w:rsidRPr="00CB68AF">
        <w:rPr>
          <w:rFonts w:ascii="Century Gothic" w:hAnsi="Century Gothic"/>
          <w:lang w:eastAsia="es-CO"/>
        </w:rPr>
        <w:t>• Alojamiento pago en dólares americanos.</w:t>
      </w:r>
      <w:r w:rsidRPr="00CB68AF">
        <w:rPr>
          <w:rFonts w:ascii="Century Gothic" w:hAnsi="Century Gothic"/>
          <w:lang w:eastAsia="es-CO"/>
        </w:rPr>
        <w:br/>
        <w:t>• Tarifas e impuestos sujetos a cambios sin previo aviso.</w:t>
      </w:r>
      <w:r w:rsidRPr="00CB68AF">
        <w:rPr>
          <w:rFonts w:ascii="Century Gothic" w:hAnsi="Century Gothic"/>
          <w:lang w:eastAsia="es-CO"/>
        </w:rPr>
        <w:br/>
        <w:t>• En caso de no SHOW se aplica penalidad del 100 % sobre el valor del paquete.</w:t>
      </w:r>
      <w:r w:rsidRPr="00CB68AF">
        <w:rPr>
          <w:rFonts w:ascii="Century Gothic" w:hAnsi="Century Gothic"/>
          <w:lang w:eastAsia="es-CO"/>
        </w:rPr>
        <w:br/>
        <w:t>• Para viajar se requiere pasaporte con vigencia mínima de 6 meses, cédula de ciudadanía original.</w:t>
      </w:r>
      <w:r w:rsidRPr="00CB68AF">
        <w:rPr>
          <w:rFonts w:ascii="Century Gothic" w:hAnsi="Century Gothic"/>
          <w:lang w:eastAsia="es-CO"/>
        </w:rPr>
        <w:br/>
        <w:t>• Es importante que este en el aeropuerto como mínimo con cuatro (4) horas antes de la salida del vuelo.</w:t>
      </w:r>
      <w:r w:rsidRPr="00CB68AF">
        <w:rPr>
          <w:rFonts w:ascii="Century Gothic" w:hAnsi="Century Gothic"/>
          <w:lang w:eastAsia="es-CO"/>
        </w:rPr>
        <w:br/>
        <w:t>• El tiquete después de emitido NO es reembolsable, NO es endosable, y aplican penalidades que la aerolínea disponga.</w:t>
      </w:r>
      <w:r w:rsidRPr="00CB68AF">
        <w:rPr>
          <w:rFonts w:ascii="Century Gothic" w:hAnsi="Century Gothic"/>
          <w:lang w:eastAsia="es-CO"/>
        </w:rPr>
        <w:br/>
      </w:r>
      <w:r w:rsidRPr="00CB68AF">
        <w:rPr>
          <w:rFonts w:ascii="Century Gothic" w:hAnsi="Century Gothic"/>
          <w:lang w:eastAsia="es-CO"/>
        </w:rPr>
        <w:lastRenderedPageBreak/>
        <w:t>• Para menores de edad deben presentar pasaporte, registro civil de nacimiento y permiso autenticado en notaria por los padres.</w:t>
      </w:r>
    </w:p>
    <w:p w:rsidR="005F5D67" w:rsidRPr="00CB68AF" w:rsidRDefault="005F5D67" w:rsidP="00D81B9F">
      <w:pPr>
        <w:pStyle w:val="Sinespaciado"/>
        <w:rPr>
          <w:rFonts w:ascii="Century Gothic" w:hAnsi="Century Gothic"/>
          <w:lang w:eastAsia="es-CO"/>
        </w:rPr>
      </w:pPr>
      <w:r w:rsidRPr="00CB68AF">
        <w:rPr>
          <w:rFonts w:ascii="Century Gothic" w:hAnsi="Century Gothic"/>
          <w:lang w:eastAsia="es-CO"/>
        </w:rPr>
        <w:t>La mayoría de habitaciones cuentan con cama doble o matrimonial 125cm ancho X 180cm largo</w:t>
      </w:r>
    </w:p>
    <w:p w:rsidR="005F5D67" w:rsidRPr="00744528" w:rsidRDefault="005F5D67" w:rsidP="00D81B9F">
      <w:pPr>
        <w:pStyle w:val="Sinespaciado"/>
        <w:rPr>
          <w:rFonts w:ascii="Century Gothic" w:hAnsi="Century Gothic"/>
          <w:lang w:eastAsia="es-CO"/>
        </w:rPr>
      </w:pPr>
      <w:r w:rsidRPr="00744528">
        <w:rPr>
          <w:rFonts w:ascii="Century Gothic" w:hAnsi="Century Gothic"/>
          <w:noProof/>
          <w:lang w:val="es-ES" w:eastAsia="es-ES"/>
        </w:rPr>
        <w:drawing>
          <wp:inline distT="0" distB="0" distL="0" distR="0">
            <wp:extent cx="5238750" cy="752475"/>
            <wp:effectExtent l="0" t="0" r="0" b="9525"/>
            <wp:docPr id="1" name="Imagen 1" descr="https://tureserva.com.co/wp-content/uploads/2019/05/550X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reserva.com.co/wp-content/uploads/2019/05/550X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AC" w:rsidRPr="00744528" w:rsidRDefault="008417AC" w:rsidP="00D81B9F">
      <w:pPr>
        <w:pStyle w:val="Sinespaciado"/>
        <w:rPr>
          <w:rFonts w:ascii="Century Gothic" w:hAnsi="Century Gothic"/>
          <w:lang w:eastAsia="es-CO"/>
        </w:rPr>
      </w:pPr>
    </w:p>
    <w:sectPr w:rsidR="008417AC" w:rsidRPr="00744528" w:rsidSect="0022204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E7" w:rsidRDefault="006068E7" w:rsidP="005E16DF">
      <w:pPr>
        <w:spacing w:after="0" w:line="240" w:lineRule="auto"/>
      </w:pPr>
      <w:r>
        <w:separator/>
      </w:r>
    </w:p>
  </w:endnote>
  <w:endnote w:type="continuationSeparator" w:id="0">
    <w:p w:rsidR="006068E7" w:rsidRDefault="006068E7" w:rsidP="005E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E7" w:rsidRDefault="006068E7" w:rsidP="005E16DF">
      <w:pPr>
        <w:spacing w:after="0" w:line="240" w:lineRule="auto"/>
      </w:pPr>
      <w:r>
        <w:separator/>
      </w:r>
    </w:p>
  </w:footnote>
  <w:footnote w:type="continuationSeparator" w:id="0">
    <w:p w:rsidR="006068E7" w:rsidRDefault="006068E7" w:rsidP="005E1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0A8"/>
    <w:multiLevelType w:val="multilevel"/>
    <w:tmpl w:val="6A8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4F3"/>
    <w:multiLevelType w:val="multilevel"/>
    <w:tmpl w:val="3FD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0276F"/>
    <w:multiLevelType w:val="multilevel"/>
    <w:tmpl w:val="F8B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4977"/>
    <w:multiLevelType w:val="multilevel"/>
    <w:tmpl w:val="370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54995"/>
    <w:multiLevelType w:val="multilevel"/>
    <w:tmpl w:val="5FB0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0094B"/>
    <w:multiLevelType w:val="hybridMultilevel"/>
    <w:tmpl w:val="77A45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12E94"/>
    <w:multiLevelType w:val="hybridMultilevel"/>
    <w:tmpl w:val="53D81C32"/>
    <w:lvl w:ilvl="0" w:tplc="9E5A6C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E64BF"/>
    <w:multiLevelType w:val="multilevel"/>
    <w:tmpl w:val="A05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F4E58"/>
    <w:multiLevelType w:val="multilevel"/>
    <w:tmpl w:val="8CAC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B0487"/>
    <w:multiLevelType w:val="multilevel"/>
    <w:tmpl w:val="98E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1C34"/>
    <w:multiLevelType w:val="hybridMultilevel"/>
    <w:tmpl w:val="80EA3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400F0"/>
    <w:multiLevelType w:val="multilevel"/>
    <w:tmpl w:val="29A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426CA"/>
    <w:multiLevelType w:val="hybridMultilevel"/>
    <w:tmpl w:val="AE384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86948"/>
    <w:multiLevelType w:val="multilevel"/>
    <w:tmpl w:val="8AD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B471E"/>
    <w:multiLevelType w:val="multilevel"/>
    <w:tmpl w:val="0ABC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02FEA"/>
    <w:multiLevelType w:val="hybridMultilevel"/>
    <w:tmpl w:val="C422E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7251A"/>
    <w:multiLevelType w:val="multilevel"/>
    <w:tmpl w:val="2A7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91C71"/>
    <w:multiLevelType w:val="multilevel"/>
    <w:tmpl w:val="7F5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07B29"/>
    <w:multiLevelType w:val="multilevel"/>
    <w:tmpl w:val="421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4132E"/>
    <w:multiLevelType w:val="multilevel"/>
    <w:tmpl w:val="E4F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87A6D"/>
    <w:multiLevelType w:val="multilevel"/>
    <w:tmpl w:val="0FD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254BF"/>
    <w:multiLevelType w:val="hybridMultilevel"/>
    <w:tmpl w:val="B2389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80361"/>
    <w:multiLevelType w:val="hybridMultilevel"/>
    <w:tmpl w:val="91669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75428"/>
    <w:multiLevelType w:val="multilevel"/>
    <w:tmpl w:val="972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D591A"/>
    <w:multiLevelType w:val="multilevel"/>
    <w:tmpl w:val="0F5A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3644E"/>
    <w:multiLevelType w:val="multilevel"/>
    <w:tmpl w:val="9F3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9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6"/>
  </w:num>
  <w:num w:numId="10">
    <w:abstractNumId w:val="24"/>
  </w:num>
  <w:num w:numId="11">
    <w:abstractNumId w:val="13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8"/>
  </w:num>
  <w:num w:numId="17">
    <w:abstractNumId w:val="4"/>
  </w:num>
  <w:num w:numId="18">
    <w:abstractNumId w:val="23"/>
  </w:num>
  <w:num w:numId="19">
    <w:abstractNumId w:val="18"/>
  </w:num>
  <w:num w:numId="20">
    <w:abstractNumId w:val="1"/>
  </w:num>
  <w:num w:numId="21">
    <w:abstractNumId w:val="10"/>
  </w:num>
  <w:num w:numId="22">
    <w:abstractNumId w:val="5"/>
  </w:num>
  <w:num w:numId="23">
    <w:abstractNumId w:val="21"/>
  </w:num>
  <w:num w:numId="24">
    <w:abstractNumId w:val="12"/>
  </w:num>
  <w:num w:numId="25">
    <w:abstractNumId w:val="22"/>
  </w:num>
  <w:num w:numId="2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B9"/>
    <w:rsid w:val="00000A1C"/>
    <w:rsid w:val="0000268B"/>
    <w:rsid w:val="00036B0B"/>
    <w:rsid w:val="0004485B"/>
    <w:rsid w:val="00050881"/>
    <w:rsid w:val="000559E3"/>
    <w:rsid w:val="0009124A"/>
    <w:rsid w:val="000E6652"/>
    <w:rsid w:val="000F0ECA"/>
    <w:rsid w:val="000F264F"/>
    <w:rsid w:val="00110A62"/>
    <w:rsid w:val="001254F2"/>
    <w:rsid w:val="00136386"/>
    <w:rsid w:val="00144C9D"/>
    <w:rsid w:val="00155389"/>
    <w:rsid w:val="001569D5"/>
    <w:rsid w:val="00156C55"/>
    <w:rsid w:val="00157DCC"/>
    <w:rsid w:val="00167B29"/>
    <w:rsid w:val="0017233C"/>
    <w:rsid w:val="00175035"/>
    <w:rsid w:val="001A386F"/>
    <w:rsid w:val="001D58F9"/>
    <w:rsid w:val="001E1B56"/>
    <w:rsid w:val="0020609A"/>
    <w:rsid w:val="002133C6"/>
    <w:rsid w:val="00222049"/>
    <w:rsid w:val="002336BB"/>
    <w:rsid w:val="002363A7"/>
    <w:rsid w:val="00240865"/>
    <w:rsid w:val="00266CFD"/>
    <w:rsid w:val="002D0C42"/>
    <w:rsid w:val="00305FEE"/>
    <w:rsid w:val="003270DA"/>
    <w:rsid w:val="003376E5"/>
    <w:rsid w:val="00365C08"/>
    <w:rsid w:val="003778FD"/>
    <w:rsid w:val="003F2388"/>
    <w:rsid w:val="003F62A5"/>
    <w:rsid w:val="003F6B0B"/>
    <w:rsid w:val="00404C30"/>
    <w:rsid w:val="00404F83"/>
    <w:rsid w:val="00406B76"/>
    <w:rsid w:val="00412CEB"/>
    <w:rsid w:val="00424C9C"/>
    <w:rsid w:val="0042663A"/>
    <w:rsid w:val="004354FD"/>
    <w:rsid w:val="00457BBD"/>
    <w:rsid w:val="004671DF"/>
    <w:rsid w:val="004708F9"/>
    <w:rsid w:val="00485F28"/>
    <w:rsid w:val="00493AC1"/>
    <w:rsid w:val="004A566B"/>
    <w:rsid w:val="004E756E"/>
    <w:rsid w:val="004F2135"/>
    <w:rsid w:val="004F259A"/>
    <w:rsid w:val="00501A47"/>
    <w:rsid w:val="00503BCD"/>
    <w:rsid w:val="00541629"/>
    <w:rsid w:val="00584662"/>
    <w:rsid w:val="00592C25"/>
    <w:rsid w:val="0059697F"/>
    <w:rsid w:val="005B5CDA"/>
    <w:rsid w:val="005C01A0"/>
    <w:rsid w:val="005C0904"/>
    <w:rsid w:val="005C7E06"/>
    <w:rsid w:val="005D69D2"/>
    <w:rsid w:val="005D7AC4"/>
    <w:rsid w:val="005E16DF"/>
    <w:rsid w:val="005F5D67"/>
    <w:rsid w:val="005F7F61"/>
    <w:rsid w:val="006068E7"/>
    <w:rsid w:val="0061456D"/>
    <w:rsid w:val="0062155D"/>
    <w:rsid w:val="00632FF1"/>
    <w:rsid w:val="00644830"/>
    <w:rsid w:val="006661A0"/>
    <w:rsid w:val="00673DC4"/>
    <w:rsid w:val="00683120"/>
    <w:rsid w:val="00684C6E"/>
    <w:rsid w:val="00684EAB"/>
    <w:rsid w:val="006B0025"/>
    <w:rsid w:val="006B6100"/>
    <w:rsid w:val="006C0949"/>
    <w:rsid w:val="006C1560"/>
    <w:rsid w:val="006C5BA0"/>
    <w:rsid w:val="006C7F12"/>
    <w:rsid w:val="006D2C8E"/>
    <w:rsid w:val="006E52DF"/>
    <w:rsid w:val="00711A79"/>
    <w:rsid w:val="00713E11"/>
    <w:rsid w:val="00723C72"/>
    <w:rsid w:val="007301BA"/>
    <w:rsid w:val="00744528"/>
    <w:rsid w:val="00747942"/>
    <w:rsid w:val="0076463A"/>
    <w:rsid w:val="00770A8F"/>
    <w:rsid w:val="007936CB"/>
    <w:rsid w:val="00796776"/>
    <w:rsid w:val="007A1A57"/>
    <w:rsid w:val="007B5F77"/>
    <w:rsid w:val="007B6E53"/>
    <w:rsid w:val="007E7B40"/>
    <w:rsid w:val="007F186D"/>
    <w:rsid w:val="00813A32"/>
    <w:rsid w:val="008251BA"/>
    <w:rsid w:val="008273FD"/>
    <w:rsid w:val="00834273"/>
    <w:rsid w:val="008417AC"/>
    <w:rsid w:val="00862BC4"/>
    <w:rsid w:val="008B2717"/>
    <w:rsid w:val="008D331F"/>
    <w:rsid w:val="008D7F7C"/>
    <w:rsid w:val="008E74FA"/>
    <w:rsid w:val="008F6D5F"/>
    <w:rsid w:val="00901501"/>
    <w:rsid w:val="00922881"/>
    <w:rsid w:val="0092529F"/>
    <w:rsid w:val="009508F9"/>
    <w:rsid w:val="0095231A"/>
    <w:rsid w:val="00955029"/>
    <w:rsid w:val="00960820"/>
    <w:rsid w:val="00972896"/>
    <w:rsid w:val="0098121A"/>
    <w:rsid w:val="00985E71"/>
    <w:rsid w:val="00993E8E"/>
    <w:rsid w:val="009B1E43"/>
    <w:rsid w:val="009C07BF"/>
    <w:rsid w:val="009E6368"/>
    <w:rsid w:val="009F0571"/>
    <w:rsid w:val="009F23B8"/>
    <w:rsid w:val="009F7384"/>
    <w:rsid w:val="00A046C3"/>
    <w:rsid w:val="00A15AE2"/>
    <w:rsid w:val="00A33027"/>
    <w:rsid w:val="00A37CB1"/>
    <w:rsid w:val="00A42A1A"/>
    <w:rsid w:val="00A608B2"/>
    <w:rsid w:val="00A73478"/>
    <w:rsid w:val="00A766DB"/>
    <w:rsid w:val="00AA141C"/>
    <w:rsid w:val="00AA3DB1"/>
    <w:rsid w:val="00AD3ED8"/>
    <w:rsid w:val="00B01C09"/>
    <w:rsid w:val="00B06D14"/>
    <w:rsid w:val="00B259D5"/>
    <w:rsid w:val="00B334C9"/>
    <w:rsid w:val="00B3485A"/>
    <w:rsid w:val="00B537F7"/>
    <w:rsid w:val="00B62A28"/>
    <w:rsid w:val="00B6799B"/>
    <w:rsid w:val="00B73CBE"/>
    <w:rsid w:val="00B82964"/>
    <w:rsid w:val="00BA10D5"/>
    <w:rsid w:val="00BA6EBC"/>
    <w:rsid w:val="00BB26FF"/>
    <w:rsid w:val="00BE563E"/>
    <w:rsid w:val="00BF25B9"/>
    <w:rsid w:val="00BF5826"/>
    <w:rsid w:val="00C07D6D"/>
    <w:rsid w:val="00C117B8"/>
    <w:rsid w:val="00C16272"/>
    <w:rsid w:val="00C23475"/>
    <w:rsid w:val="00C54E22"/>
    <w:rsid w:val="00C65D8D"/>
    <w:rsid w:val="00C82398"/>
    <w:rsid w:val="00C87114"/>
    <w:rsid w:val="00C91DAC"/>
    <w:rsid w:val="00CA0593"/>
    <w:rsid w:val="00CA16A1"/>
    <w:rsid w:val="00CA1C54"/>
    <w:rsid w:val="00CA3672"/>
    <w:rsid w:val="00CB68AF"/>
    <w:rsid w:val="00CD1C79"/>
    <w:rsid w:val="00D13E00"/>
    <w:rsid w:val="00D17C63"/>
    <w:rsid w:val="00D27623"/>
    <w:rsid w:val="00D466F0"/>
    <w:rsid w:val="00D504A5"/>
    <w:rsid w:val="00D51613"/>
    <w:rsid w:val="00D52367"/>
    <w:rsid w:val="00D72AD9"/>
    <w:rsid w:val="00D77CB8"/>
    <w:rsid w:val="00D8155C"/>
    <w:rsid w:val="00D81A7C"/>
    <w:rsid w:val="00D81B9F"/>
    <w:rsid w:val="00D948FA"/>
    <w:rsid w:val="00DA2880"/>
    <w:rsid w:val="00DA442E"/>
    <w:rsid w:val="00DA5BFF"/>
    <w:rsid w:val="00DB4537"/>
    <w:rsid w:val="00DB5B7D"/>
    <w:rsid w:val="00DB7D96"/>
    <w:rsid w:val="00DC7656"/>
    <w:rsid w:val="00E02744"/>
    <w:rsid w:val="00E11AB5"/>
    <w:rsid w:val="00E123FC"/>
    <w:rsid w:val="00E22A74"/>
    <w:rsid w:val="00E27FBB"/>
    <w:rsid w:val="00E3064C"/>
    <w:rsid w:val="00E3595E"/>
    <w:rsid w:val="00E36906"/>
    <w:rsid w:val="00E44B29"/>
    <w:rsid w:val="00E50D6E"/>
    <w:rsid w:val="00E828AC"/>
    <w:rsid w:val="00EB3534"/>
    <w:rsid w:val="00ED0959"/>
    <w:rsid w:val="00ED498C"/>
    <w:rsid w:val="00ED5796"/>
    <w:rsid w:val="00EE4A3F"/>
    <w:rsid w:val="00EF6826"/>
    <w:rsid w:val="00F01B08"/>
    <w:rsid w:val="00F05203"/>
    <w:rsid w:val="00F15503"/>
    <w:rsid w:val="00F155C7"/>
    <w:rsid w:val="00F46D89"/>
    <w:rsid w:val="00F55869"/>
    <w:rsid w:val="00F571A4"/>
    <w:rsid w:val="00F62059"/>
    <w:rsid w:val="00F63B14"/>
    <w:rsid w:val="00F7122F"/>
    <w:rsid w:val="00F84162"/>
    <w:rsid w:val="00F924D6"/>
    <w:rsid w:val="00F96091"/>
    <w:rsid w:val="00FA1DE0"/>
    <w:rsid w:val="00FA7D32"/>
    <w:rsid w:val="00FD3AD0"/>
    <w:rsid w:val="00FE6872"/>
    <w:rsid w:val="00FF35B0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B02B-C060-4C1E-8B61-79B3705C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1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F25B9"/>
    <w:rPr>
      <w:b/>
      <w:bCs/>
    </w:rPr>
  </w:style>
  <w:style w:type="character" w:customStyle="1" w:styleId="apple-converted-space">
    <w:name w:val="apple-converted-space"/>
    <w:basedOn w:val="Fuentedeprrafopredeter"/>
    <w:rsid w:val="003F62A5"/>
  </w:style>
  <w:style w:type="paragraph" w:styleId="Prrafodelista">
    <w:name w:val="List Paragraph"/>
    <w:basedOn w:val="Normal"/>
    <w:uiPriority w:val="34"/>
    <w:qFormat/>
    <w:rsid w:val="00F55869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723C72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B01C09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C117B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DF"/>
  </w:style>
  <w:style w:type="paragraph" w:styleId="Piedepgina">
    <w:name w:val="footer"/>
    <w:basedOn w:val="Normal"/>
    <w:link w:val="PiedepginaCar"/>
    <w:uiPriority w:val="99"/>
    <w:unhideWhenUsed/>
    <w:rsid w:val="005E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DF"/>
  </w:style>
  <w:style w:type="table" w:styleId="Tablaconcuadrcula">
    <w:name w:val="Table Grid"/>
    <w:basedOn w:val="Tablanormal"/>
    <w:uiPriority w:val="39"/>
    <w:rsid w:val="0072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B73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81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919">
          <w:marLeft w:val="0"/>
          <w:marRight w:val="231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ARIZA</dc:creator>
  <cp:keywords/>
  <dc:description/>
  <cp:lastModifiedBy>JHON JAIRO CELIS</cp:lastModifiedBy>
  <cp:revision>3</cp:revision>
  <dcterms:created xsi:type="dcterms:W3CDTF">2020-06-27T00:33:00Z</dcterms:created>
  <dcterms:modified xsi:type="dcterms:W3CDTF">2020-07-01T12:12:00Z</dcterms:modified>
</cp:coreProperties>
</file>